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A7" w:rsidRPr="00371256" w:rsidRDefault="00E338C3" w:rsidP="00371256">
      <w:pPr>
        <w:pStyle w:val="c2"/>
        <w:shd w:val="clear" w:color="auto" w:fill="FFFFFF"/>
        <w:spacing w:before="0" w:beforeAutospacing="0" w:after="0" w:afterAutospacing="0"/>
        <w:ind w:left="2127"/>
        <w:jc w:val="both"/>
        <w:rPr>
          <w:b/>
          <w:bCs/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266825" cy="1266825"/>
            <wp:effectExtent l="19050" t="0" r="9525" b="0"/>
            <wp:wrapNone/>
            <wp:docPr id="9" name="Рисунок 9" descr="Консультация для родителей Сенсорное развитие детей 3 4лет через дидактические 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нсультация для родителей Сенсорное развитие детей 3 4лет через дидактические  игр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476" w:rsidRPr="0013480A">
        <w:rPr>
          <w:rStyle w:val="c4"/>
          <w:b/>
          <w:bCs/>
          <w:color w:val="111111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6pt;height:123pt" fillcolor="red" strokecolor="blue">
            <v:shadow color="#868686"/>
            <v:textpath style="font-family:&quot;Arial Black&quot;;v-text-kern:t" trim="t" fitpath="t" string="Консультация для родителей&#10;Дидактические игры &#10;для развития ребенка 1,5 - 2 лет"/>
          </v:shape>
        </w:pict>
      </w:r>
      <w:r w:rsidR="000D2CA7" w:rsidRPr="009663BE">
        <w:rPr>
          <w:rStyle w:val="c0"/>
          <w:color w:val="111111"/>
          <w:sz w:val="28"/>
          <w:szCs w:val="28"/>
        </w:rPr>
        <w:t>«Игра для дошкольников – способ познания окружающего, игры имеют большую педагогическую ценность – они развивают у детей смекалку, выдержку, самообладание, чувство юмора, организованность».</w:t>
      </w:r>
    </w:p>
    <w:p w:rsidR="000D2CA7" w:rsidRPr="009663BE" w:rsidRDefault="000D2CA7" w:rsidP="00371256">
      <w:pPr>
        <w:pStyle w:val="c10"/>
        <w:shd w:val="clear" w:color="auto" w:fill="FFFFFF"/>
        <w:spacing w:before="0" w:beforeAutospacing="0" w:after="0" w:afterAutospacing="0"/>
        <w:ind w:left="2127" w:firstLine="567"/>
        <w:jc w:val="both"/>
        <w:rPr>
          <w:color w:val="000000"/>
          <w:sz w:val="28"/>
          <w:szCs w:val="28"/>
        </w:rPr>
      </w:pPr>
      <w:r w:rsidRPr="009663BE">
        <w:rPr>
          <w:rStyle w:val="c0"/>
          <w:color w:val="111111"/>
          <w:sz w:val="28"/>
          <w:szCs w:val="28"/>
        </w:rPr>
        <w:t>Н. К. Крупская.</w:t>
      </w:r>
    </w:p>
    <w:p w:rsidR="000D2CA7" w:rsidRPr="009663BE" w:rsidRDefault="000D2CA7" w:rsidP="00E338C3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9663BE">
        <w:rPr>
          <w:rStyle w:val="c0"/>
          <w:color w:val="111111"/>
          <w:sz w:val="28"/>
          <w:szCs w:val="28"/>
        </w:rPr>
        <w:t>При помощи дидактической игры ребенка можно обучать определению цветов, изучению геометрических форм, букв, цифр, запоминанию названия продуктов, животных и многому другому. Чтобы начать обучение ребенка таким способом, нужно знать, какие существуют дидактические игры для детей  1,5 - 2  лет</w:t>
      </w:r>
      <w:r w:rsidRPr="009663BE">
        <w:rPr>
          <w:rStyle w:val="c5"/>
          <w:b/>
          <w:bCs/>
          <w:color w:val="111111"/>
          <w:sz w:val="28"/>
          <w:szCs w:val="28"/>
        </w:rPr>
        <w:t>.</w:t>
      </w:r>
    </w:p>
    <w:p w:rsidR="000D2CA7" w:rsidRPr="009663BE" w:rsidRDefault="000D2CA7" w:rsidP="00E338C3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9663BE">
        <w:rPr>
          <w:rStyle w:val="c0"/>
          <w:color w:val="111111"/>
          <w:sz w:val="28"/>
          <w:szCs w:val="28"/>
        </w:rPr>
        <w:t>Дидактические игры для ребенка 1,5 - 2 лет периодически нужно повторять. Ведь суть таких игр заключается не только в простом веселом времяпровождении, но и в учебе. И полученные знания нужно закреплять и постоянно повторять.</w:t>
      </w:r>
    </w:p>
    <w:p w:rsidR="000D2CA7" w:rsidRPr="009663BE" w:rsidRDefault="000D2CA7" w:rsidP="00E338C3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9663BE">
        <w:rPr>
          <w:rStyle w:val="c3"/>
          <w:i/>
          <w:iCs/>
          <w:color w:val="111111"/>
          <w:sz w:val="28"/>
          <w:szCs w:val="28"/>
        </w:rPr>
        <w:t>«Кто где спрятался?»</w:t>
      </w:r>
    </w:p>
    <w:p w:rsidR="000D2CA7" w:rsidRPr="009663BE" w:rsidRDefault="000D2CA7" w:rsidP="00E338C3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9663BE">
        <w:rPr>
          <w:rStyle w:val="c1"/>
          <w:color w:val="111111"/>
          <w:sz w:val="28"/>
          <w:szCs w:val="28"/>
          <w:u w:val="single"/>
        </w:rPr>
        <w:t>Цель</w:t>
      </w:r>
      <w:r w:rsidRPr="009663BE">
        <w:rPr>
          <w:rStyle w:val="c0"/>
          <w:color w:val="111111"/>
          <w:sz w:val="28"/>
          <w:szCs w:val="28"/>
        </w:rPr>
        <w:t>: Сформировать понимание некоторых предлогов, активизировать речь.</w:t>
      </w:r>
    </w:p>
    <w:p w:rsidR="000D2CA7" w:rsidRPr="009663BE" w:rsidRDefault="000D2CA7" w:rsidP="00E338C3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9663BE">
        <w:rPr>
          <w:rStyle w:val="c1"/>
          <w:color w:val="111111"/>
          <w:sz w:val="28"/>
          <w:szCs w:val="28"/>
          <w:u w:val="single"/>
        </w:rPr>
        <w:t>Оборудование</w:t>
      </w:r>
      <w:r w:rsidRPr="009663BE">
        <w:rPr>
          <w:rStyle w:val="c0"/>
          <w:color w:val="111111"/>
          <w:sz w:val="28"/>
          <w:szCs w:val="28"/>
        </w:rPr>
        <w:t>: любая игрушка.</w:t>
      </w:r>
    </w:p>
    <w:p w:rsidR="000D2CA7" w:rsidRPr="009663BE" w:rsidRDefault="000D2CA7" w:rsidP="00E338C3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9663BE">
        <w:rPr>
          <w:rStyle w:val="c0"/>
          <w:color w:val="111111"/>
          <w:sz w:val="28"/>
          <w:szCs w:val="28"/>
        </w:rPr>
        <w:t>Описание игры</w:t>
      </w:r>
      <w:r w:rsidRPr="009663BE">
        <w:rPr>
          <w:rStyle w:val="c5"/>
          <w:b/>
          <w:bCs/>
          <w:color w:val="111111"/>
          <w:sz w:val="28"/>
          <w:szCs w:val="28"/>
        </w:rPr>
        <w:t>.</w:t>
      </w:r>
      <w:r w:rsidRPr="009663BE">
        <w:rPr>
          <w:rStyle w:val="c0"/>
          <w:color w:val="111111"/>
          <w:sz w:val="28"/>
          <w:szCs w:val="28"/>
        </w:rPr>
        <w:t> Взрослый прячет игрушку на стул, под кровать, за дверь, около шкафа и т. д. После того, как ребенок находит игрушку, взрослый </w:t>
      </w:r>
      <w:r w:rsidRPr="009663BE">
        <w:rPr>
          <w:rStyle w:val="c1"/>
          <w:color w:val="111111"/>
          <w:sz w:val="28"/>
          <w:szCs w:val="28"/>
          <w:u w:val="single"/>
        </w:rPr>
        <w:t>спрашивает</w:t>
      </w:r>
      <w:r w:rsidRPr="009663BE">
        <w:rPr>
          <w:rStyle w:val="c0"/>
          <w:color w:val="111111"/>
          <w:sz w:val="28"/>
          <w:szCs w:val="28"/>
        </w:rPr>
        <w:t>: "Куда спряталась игрушка? </w:t>
      </w:r>
      <w:r w:rsidRPr="009663BE">
        <w:rPr>
          <w:rStyle w:val="c3"/>
          <w:i/>
          <w:iCs/>
          <w:color w:val="111111"/>
          <w:sz w:val="28"/>
          <w:szCs w:val="28"/>
        </w:rPr>
        <w:t>(под стол)</w:t>
      </w:r>
      <w:r w:rsidRPr="009663BE">
        <w:rPr>
          <w:rStyle w:val="c0"/>
          <w:color w:val="111111"/>
          <w:sz w:val="28"/>
          <w:szCs w:val="28"/>
        </w:rPr>
        <w:t>. Правильно. Игрушка под столом". Взрослый выделяет предлог голосом, затем предлагает малышу спрятать игрушку, а сам ищет ее, активизируя речь ребенка вопросом: "Куда ты спрятал игрушку?"</w:t>
      </w:r>
    </w:p>
    <w:p w:rsidR="000D2CA7" w:rsidRPr="009663BE" w:rsidRDefault="000D2CA7" w:rsidP="00E338C3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9663BE">
        <w:rPr>
          <w:rStyle w:val="c3"/>
          <w:i/>
          <w:iCs/>
          <w:color w:val="111111"/>
          <w:sz w:val="28"/>
          <w:szCs w:val="28"/>
        </w:rPr>
        <w:t xml:space="preserve"> «Красная башенка»</w:t>
      </w:r>
    </w:p>
    <w:p w:rsidR="000D2CA7" w:rsidRPr="009663BE" w:rsidRDefault="000D2CA7" w:rsidP="00E338C3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9663BE">
        <w:rPr>
          <w:rStyle w:val="c1"/>
          <w:color w:val="111111"/>
          <w:sz w:val="28"/>
          <w:szCs w:val="28"/>
          <w:u w:val="single"/>
        </w:rPr>
        <w:t>Цель</w:t>
      </w:r>
      <w:r w:rsidRPr="009663BE">
        <w:rPr>
          <w:rStyle w:val="c0"/>
          <w:color w:val="111111"/>
          <w:sz w:val="28"/>
          <w:szCs w:val="28"/>
        </w:rPr>
        <w:t>: Учить детей выделять цвет предметов, выбирать из группы предметы нужного цвета, составлять группы предметов одного цвета.</w:t>
      </w:r>
    </w:p>
    <w:p w:rsidR="000D2CA7" w:rsidRPr="009663BE" w:rsidRDefault="000D2CA7" w:rsidP="00E338C3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9663BE">
        <w:rPr>
          <w:rStyle w:val="c0"/>
          <w:color w:val="111111"/>
          <w:sz w:val="28"/>
          <w:szCs w:val="28"/>
        </w:rPr>
        <w:t>Описание игры</w:t>
      </w:r>
      <w:r w:rsidRPr="009663BE">
        <w:rPr>
          <w:rStyle w:val="c5"/>
          <w:b/>
          <w:bCs/>
          <w:color w:val="111111"/>
          <w:sz w:val="28"/>
          <w:szCs w:val="28"/>
        </w:rPr>
        <w:t>:</w:t>
      </w:r>
      <w:r w:rsidRPr="009663BE">
        <w:rPr>
          <w:rStyle w:val="c0"/>
          <w:color w:val="111111"/>
          <w:sz w:val="28"/>
          <w:szCs w:val="28"/>
        </w:rPr>
        <w:t> К детям приходит маленький щенок </w:t>
      </w:r>
      <w:r w:rsidRPr="009663BE">
        <w:rPr>
          <w:rStyle w:val="c3"/>
          <w:i/>
          <w:iCs/>
          <w:color w:val="111111"/>
          <w:sz w:val="28"/>
          <w:szCs w:val="28"/>
        </w:rPr>
        <w:t>(котенок или медвежонок)</w:t>
      </w:r>
      <w:r w:rsidRPr="009663BE">
        <w:rPr>
          <w:rStyle w:val="c0"/>
          <w:color w:val="111111"/>
          <w:sz w:val="28"/>
          <w:szCs w:val="28"/>
        </w:rPr>
        <w:t>. Щенок просит малышей построить для него домик красного цвета. На столе лежат кубики красного, желтого и синего цвета. Взрослый дает каждому ребенку</w:t>
      </w:r>
      <w:r w:rsidRPr="009663BE">
        <w:rPr>
          <w:rStyle w:val="c5"/>
          <w:b/>
          <w:bCs/>
          <w:color w:val="111111"/>
          <w:sz w:val="28"/>
          <w:szCs w:val="28"/>
        </w:rPr>
        <w:t> </w:t>
      </w:r>
      <w:r w:rsidRPr="009663BE">
        <w:rPr>
          <w:rStyle w:val="c0"/>
          <w:color w:val="111111"/>
          <w:sz w:val="28"/>
          <w:szCs w:val="28"/>
        </w:rPr>
        <w:t>по одному красному кубику и предлагает помочь щенку. Но чтобы получилась башенка, ребенок должен выбрать еще несколько кубиков красного цвета. Когда дети справятся с заданием, взрослый спрашивает </w:t>
      </w:r>
      <w:r w:rsidRPr="009663BE">
        <w:rPr>
          <w:rStyle w:val="c1"/>
          <w:color w:val="111111"/>
          <w:sz w:val="28"/>
          <w:szCs w:val="28"/>
          <w:u w:val="single"/>
        </w:rPr>
        <w:t>детей</w:t>
      </w:r>
      <w:r w:rsidRPr="009663BE">
        <w:rPr>
          <w:rStyle w:val="c0"/>
          <w:color w:val="111111"/>
          <w:sz w:val="28"/>
          <w:szCs w:val="28"/>
        </w:rPr>
        <w:t>: </w:t>
      </w:r>
      <w:r w:rsidRPr="009663BE">
        <w:rPr>
          <w:rStyle w:val="c3"/>
          <w:i/>
          <w:iCs/>
          <w:color w:val="111111"/>
          <w:sz w:val="28"/>
          <w:szCs w:val="28"/>
        </w:rPr>
        <w:t>«Какого цвета твоя башенка?»</w:t>
      </w:r>
      <w:r w:rsidRPr="009663BE">
        <w:rPr>
          <w:rStyle w:val="c0"/>
          <w:color w:val="111111"/>
          <w:sz w:val="28"/>
          <w:szCs w:val="28"/>
        </w:rPr>
        <w:t> Щенок подходит к башенкам, радуется и хвалит малышей. Играя в следующий раз, дети строят башенки из кубиков других цветов.</w:t>
      </w:r>
    </w:p>
    <w:p w:rsidR="000D2CA7" w:rsidRPr="009663BE" w:rsidRDefault="009663BE" w:rsidP="00E338C3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9663BE">
        <w:rPr>
          <w:rStyle w:val="c3"/>
          <w:i/>
          <w:iCs/>
          <w:color w:val="111111"/>
          <w:sz w:val="28"/>
          <w:szCs w:val="28"/>
        </w:rPr>
        <w:t xml:space="preserve"> </w:t>
      </w:r>
      <w:r w:rsidR="000D2CA7" w:rsidRPr="009663BE">
        <w:rPr>
          <w:rStyle w:val="c3"/>
          <w:i/>
          <w:iCs/>
          <w:color w:val="111111"/>
          <w:sz w:val="28"/>
          <w:szCs w:val="28"/>
        </w:rPr>
        <w:t>«Башенка»</w:t>
      </w:r>
      <w:r w:rsidR="00E338C3">
        <w:rPr>
          <w:color w:val="000000"/>
          <w:sz w:val="28"/>
          <w:szCs w:val="28"/>
        </w:rPr>
        <w:t xml:space="preserve"> </w:t>
      </w:r>
      <w:r w:rsidR="000D2CA7" w:rsidRPr="009663BE">
        <w:rPr>
          <w:rStyle w:val="c1"/>
          <w:color w:val="111111"/>
          <w:sz w:val="28"/>
          <w:szCs w:val="28"/>
          <w:u w:val="single"/>
        </w:rPr>
        <w:t>Цель</w:t>
      </w:r>
      <w:r w:rsidR="000D2CA7" w:rsidRPr="009663BE">
        <w:rPr>
          <w:rStyle w:val="c0"/>
          <w:color w:val="111111"/>
          <w:sz w:val="28"/>
          <w:szCs w:val="28"/>
        </w:rPr>
        <w:t>: Продолжать учить различать и называть размеры предметов.</w:t>
      </w:r>
    </w:p>
    <w:p w:rsidR="000D2CA7" w:rsidRPr="009663BE" w:rsidRDefault="000D2CA7" w:rsidP="00E338C3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9663BE">
        <w:rPr>
          <w:rStyle w:val="c1"/>
          <w:color w:val="111111"/>
          <w:sz w:val="28"/>
          <w:szCs w:val="28"/>
          <w:u w:val="single"/>
        </w:rPr>
        <w:lastRenderedPageBreak/>
        <w:t>Оборудование</w:t>
      </w:r>
      <w:r w:rsidRPr="009663BE">
        <w:rPr>
          <w:rStyle w:val="c0"/>
          <w:color w:val="111111"/>
          <w:sz w:val="28"/>
          <w:szCs w:val="28"/>
        </w:rPr>
        <w:t>: Для игры нужны кубики одного цвета, но трех размеров </w:t>
      </w:r>
      <w:r w:rsidRPr="009663BE">
        <w:rPr>
          <w:rStyle w:val="c3"/>
          <w:i/>
          <w:iCs/>
          <w:color w:val="111111"/>
          <w:sz w:val="28"/>
          <w:szCs w:val="28"/>
        </w:rPr>
        <w:t>(по комплекту на каждого </w:t>
      </w:r>
      <w:r w:rsidRPr="00047476">
        <w:rPr>
          <w:rStyle w:val="c6"/>
          <w:bCs/>
          <w:i/>
          <w:iCs/>
          <w:color w:val="111111"/>
          <w:sz w:val="28"/>
          <w:szCs w:val="28"/>
        </w:rPr>
        <w:t>ребенка</w:t>
      </w:r>
      <w:r w:rsidRPr="009663BE">
        <w:rPr>
          <w:rStyle w:val="c3"/>
          <w:i/>
          <w:iCs/>
          <w:color w:val="111111"/>
          <w:sz w:val="28"/>
          <w:szCs w:val="28"/>
        </w:rPr>
        <w:t>)</w:t>
      </w:r>
      <w:r w:rsidRPr="009663BE">
        <w:rPr>
          <w:rStyle w:val="c0"/>
          <w:color w:val="111111"/>
          <w:sz w:val="28"/>
          <w:szCs w:val="28"/>
        </w:rPr>
        <w:t> Описание игры</w:t>
      </w:r>
      <w:r w:rsidRPr="009663BE">
        <w:rPr>
          <w:rStyle w:val="c5"/>
          <w:b/>
          <w:bCs/>
          <w:color w:val="111111"/>
          <w:sz w:val="28"/>
          <w:szCs w:val="28"/>
        </w:rPr>
        <w:t>:</w:t>
      </w:r>
      <w:r w:rsidRPr="009663BE">
        <w:rPr>
          <w:rStyle w:val="c0"/>
          <w:color w:val="111111"/>
          <w:sz w:val="28"/>
          <w:szCs w:val="28"/>
        </w:rPr>
        <w:t> Взрослый вносит коробку с кубиками и говорит, что медведи прислали им подарок. Посмотрите, что в коробке. Сколько кубиков? </w:t>
      </w:r>
      <w:r w:rsidRPr="009663BE">
        <w:rPr>
          <w:rStyle w:val="c3"/>
          <w:i/>
          <w:iCs/>
          <w:color w:val="111111"/>
          <w:sz w:val="28"/>
          <w:szCs w:val="28"/>
        </w:rPr>
        <w:t>(много)</w:t>
      </w:r>
      <w:r w:rsidRPr="009663BE">
        <w:rPr>
          <w:rStyle w:val="c0"/>
          <w:color w:val="111111"/>
          <w:sz w:val="28"/>
          <w:szCs w:val="28"/>
        </w:rPr>
        <w:t> Давайте поиграем в кубики</w:t>
      </w:r>
      <w:proofErr w:type="gramStart"/>
      <w:r w:rsidRPr="009663BE">
        <w:rPr>
          <w:rStyle w:val="c0"/>
          <w:color w:val="111111"/>
          <w:sz w:val="28"/>
          <w:szCs w:val="28"/>
        </w:rPr>
        <w:t>.</w:t>
      </w:r>
      <w:proofErr w:type="gramEnd"/>
      <w:r w:rsidRPr="009663BE">
        <w:rPr>
          <w:rStyle w:val="c0"/>
          <w:color w:val="111111"/>
          <w:sz w:val="28"/>
          <w:szCs w:val="28"/>
        </w:rPr>
        <w:t> </w:t>
      </w:r>
      <w:r w:rsidRPr="009663BE">
        <w:rPr>
          <w:rStyle w:val="c3"/>
          <w:i/>
          <w:iCs/>
          <w:color w:val="111111"/>
          <w:sz w:val="28"/>
          <w:szCs w:val="28"/>
        </w:rPr>
        <w:t>(</w:t>
      </w:r>
      <w:proofErr w:type="gramStart"/>
      <w:r w:rsidRPr="009663BE">
        <w:rPr>
          <w:rStyle w:val="c3"/>
          <w:i/>
          <w:iCs/>
          <w:color w:val="111111"/>
          <w:sz w:val="28"/>
          <w:szCs w:val="28"/>
        </w:rPr>
        <w:t>р</w:t>
      </w:r>
      <w:proofErr w:type="gramEnd"/>
      <w:r w:rsidRPr="009663BE">
        <w:rPr>
          <w:rStyle w:val="c3"/>
          <w:i/>
          <w:iCs/>
          <w:color w:val="111111"/>
          <w:sz w:val="28"/>
          <w:szCs w:val="28"/>
        </w:rPr>
        <w:t>аздает детям по комплекту кубиков)</w:t>
      </w:r>
      <w:r w:rsidRPr="009663BE">
        <w:rPr>
          <w:rStyle w:val="c0"/>
          <w:color w:val="111111"/>
          <w:sz w:val="28"/>
          <w:szCs w:val="28"/>
        </w:rPr>
        <w:t> Кубики у вас одинаковые или разные? После ответов детей воспитатель уточняет, что кубики одинаковые по цвету, но разные по размеру. Давайте построим из этих кубиков устойчивую башенку. Дети строят башенки. Если ребенок</w:t>
      </w:r>
      <w:r w:rsidRPr="009663BE">
        <w:rPr>
          <w:rStyle w:val="c5"/>
          <w:b/>
          <w:bCs/>
          <w:color w:val="111111"/>
          <w:sz w:val="28"/>
          <w:szCs w:val="28"/>
        </w:rPr>
        <w:t> </w:t>
      </w:r>
      <w:r w:rsidRPr="009663BE">
        <w:rPr>
          <w:rStyle w:val="c0"/>
          <w:color w:val="111111"/>
          <w:sz w:val="28"/>
          <w:szCs w:val="28"/>
        </w:rPr>
        <w:t>построил неустойчивую башенку, взрослый, коснувшись ее, нарушает равновесие и говорит, что упала, потому что она неустойчивая, просит подумать малыша, как сделать устойчивую башенку. Если ребенок не догадывается сам</w:t>
      </w:r>
      <w:r w:rsidRPr="009663BE">
        <w:rPr>
          <w:rStyle w:val="c5"/>
          <w:b/>
          <w:bCs/>
          <w:color w:val="111111"/>
          <w:sz w:val="28"/>
          <w:szCs w:val="28"/>
        </w:rPr>
        <w:t>,</w:t>
      </w:r>
      <w:r w:rsidRPr="009663BE">
        <w:rPr>
          <w:rStyle w:val="c0"/>
          <w:color w:val="111111"/>
          <w:sz w:val="28"/>
          <w:szCs w:val="28"/>
        </w:rPr>
        <w:t> то взрослый подсказывает. Когда малыши построили башенки, взрослый спрашивает, какой кубик поставили вниз? </w:t>
      </w:r>
      <w:r w:rsidRPr="009663BE">
        <w:rPr>
          <w:rStyle w:val="c3"/>
          <w:i/>
          <w:iCs/>
          <w:color w:val="111111"/>
          <w:sz w:val="28"/>
          <w:szCs w:val="28"/>
        </w:rPr>
        <w:t>(большой)</w:t>
      </w:r>
      <w:r w:rsidRPr="009663BE">
        <w:rPr>
          <w:rStyle w:val="c0"/>
          <w:color w:val="111111"/>
          <w:sz w:val="28"/>
          <w:szCs w:val="28"/>
        </w:rPr>
        <w:t> Какой взяли следующим? </w:t>
      </w:r>
      <w:r w:rsidRPr="009663BE">
        <w:rPr>
          <w:rStyle w:val="c3"/>
          <w:i/>
          <w:iCs/>
          <w:color w:val="111111"/>
          <w:sz w:val="28"/>
          <w:szCs w:val="28"/>
        </w:rPr>
        <w:t>(поменьше)</w:t>
      </w:r>
      <w:r w:rsidRPr="009663BE">
        <w:rPr>
          <w:rStyle w:val="c0"/>
          <w:color w:val="111111"/>
          <w:sz w:val="28"/>
          <w:szCs w:val="28"/>
        </w:rPr>
        <w:t> Какой поставили сверху? </w:t>
      </w:r>
      <w:r w:rsidRPr="009663BE">
        <w:rPr>
          <w:rStyle w:val="c3"/>
          <w:i/>
          <w:iCs/>
          <w:color w:val="111111"/>
          <w:sz w:val="28"/>
          <w:szCs w:val="28"/>
        </w:rPr>
        <w:t>(маленький)</w:t>
      </w:r>
      <w:r w:rsidRPr="009663BE">
        <w:rPr>
          <w:rStyle w:val="c0"/>
          <w:color w:val="111111"/>
          <w:sz w:val="28"/>
          <w:szCs w:val="28"/>
        </w:rPr>
        <w:t>.</w:t>
      </w:r>
    </w:p>
    <w:p w:rsidR="000D2CA7" w:rsidRPr="009663BE" w:rsidRDefault="000D2CA7" w:rsidP="00E338C3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9663BE">
        <w:rPr>
          <w:rStyle w:val="c3"/>
          <w:i/>
          <w:iCs/>
          <w:color w:val="111111"/>
          <w:sz w:val="28"/>
          <w:szCs w:val="28"/>
        </w:rPr>
        <w:t>«Что внутри?»</w:t>
      </w:r>
    </w:p>
    <w:p w:rsidR="000D2CA7" w:rsidRPr="009663BE" w:rsidRDefault="000D2CA7" w:rsidP="00E338C3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9663BE">
        <w:rPr>
          <w:rStyle w:val="c0"/>
          <w:color w:val="111111"/>
          <w:sz w:val="28"/>
          <w:szCs w:val="28"/>
        </w:rPr>
        <w:t>Ребенка в этом возрасте часто называют "маленьким исследователем" из-за его любопытства. Ему нравится все разбирать и смотреть, что внутри. Эта игра стимулирует развитие будущего Эйнштейна</w:t>
      </w:r>
      <w:r w:rsidRPr="009663BE">
        <w:rPr>
          <w:rStyle w:val="c5"/>
          <w:b/>
          <w:bCs/>
          <w:color w:val="111111"/>
          <w:sz w:val="28"/>
          <w:szCs w:val="28"/>
        </w:rPr>
        <w:t>!</w:t>
      </w:r>
    </w:p>
    <w:p w:rsidR="000D2CA7" w:rsidRPr="009663BE" w:rsidRDefault="000D2CA7" w:rsidP="00E338C3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9663BE">
        <w:rPr>
          <w:rStyle w:val="c1"/>
          <w:color w:val="111111"/>
          <w:sz w:val="28"/>
          <w:szCs w:val="28"/>
          <w:u w:val="single"/>
        </w:rPr>
        <w:t>Цель</w:t>
      </w:r>
      <w:r w:rsidRPr="009663BE">
        <w:rPr>
          <w:rStyle w:val="c0"/>
          <w:color w:val="111111"/>
          <w:sz w:val="28"/>
          <w:szCs w:val="28"/>
        </w:rPr>
        <w:t>: развивать</w:t>
      </w:r>
      <w:r w:rsidRPr="009663BE">
        <w:rPr>
          <w:rStyle w:val="c5"/>
          <w:b/>
          <w:bCs/>
          <w:color w:val="111111"/>
          <w:sz w:val="28"/>
          <w:szCs w:val="28"/>
        </w:rPr>
        <w:t> </w:t>
      </w:r>
      <w:r w:rsidRPr="009663BE">
        <w:rPr>
          <w:rStyle w:val="c0"/>
          <w:color w:val="111111"/>
          <w:sz w:val="28"/>
          <w:szCs w:val="28"/>
        </w:rPr>
        <w:t>координацию глаз и рук, мелкую моторику, мышление, учить классификации и идентификации предметов.</w:t>
      </w:r>
    </w:p>
    <w:p w:rsidR="000D2CA7" w:rsidRPr="009663BE" w:rsidRDefault="000D2CA7" w:rsidP="00E338C3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proofErr w:type="gramStart"/>
      <w:r w:rsidRPr="009663BE">
        <w:rPr>
          <w:rStyle w:val="c1"/>
          <w:color w:val="111111"/>
          <w:sz w:val="28"/>
          <w:szCs w:val="28"/>
          <w:u w:val="single"/>
        </w:rPr>
        <w:t>Оборудование</w:t>
      </w:r>
      <w:r w:rsidRPr="009663BE">
        <w:rPr>
          <w:rStyle w:val="c0"/>
          <w:color w:val="111111"/>
          <w:sz w:val="28"/>
          <w:szCs w:val="28"/>
        </w:rPr>
        <w:t>: бумажные пакеты, небольшие предметы, которые можно спрятать в </w:t>
      </w:r>
      <w:r w:rsidRPr="009663BE">
        <w:rPr>
          <w:rStyle w:val="c1"/>
          <w:color w:val="111111"/>
          <w:sz w:val="28"/>
          <w:szCs w:val="28"/>
          <w:u w:val="single"/>
        </w:rPr>
        <w:t>пакетах</w:t>
      </w:r>
      <w:r w:rsidRPr="009663BE">
        <w:rPr>
          <w:rStyle w:val="c0"/>
          <w:color w:val="111111"/>
          <w:sz w:val="28"/>
          <w:szCs w:val="28"/>
        </w:rPr>
        <w:t>: особенные игруш</w:t>
      </w:r>
      <w:r w:rsidR="009663BE">
        <w:rPr>
          <w:rStyle w:val="c0"/>
          <w:color w:val="111111"/>
          <w:sz w:val="28"/>
          <w:szCs w:val="28"/>
        </w:rPr>
        <w:t>ки, расческа, бутылочка</w:t>
      </w:r>
      <w:r w:rsidRPr="009663BE">
        <w:rPr>
          <w:rStyle w:val="c0"/>
          <w:color w:val="111111"/>
          <w:sz w:val="28"/>
          <w:szCs w:val="28"/>
        </w:rPr>
        <w:t>, мячик, кукла, набор ключей, ботинок и т. д. Описание игры</w:t>
      </w:r>
      <w:r w:rsidRPr="009663BE">
        <w:rPr>
          <w:rStyle w:val="c5"/>
          <w:b/>
          <w:bCs/>
          <w:color w:val="111111"/>
          <w:sz w:val="28"/>
          <w:szCs w:val="28"/>
        </w:rPr>
        <w:t>:</w:t>
      </w:r>
      <w:proofErr w:type="gramEnd"/>
      <w:r w:rsidRPr="009663BE">
        <w:rPr>
          <w:rStyle w:val="c0"/>
          <w:color w:val="111111"/>
          <w:sz w:val="28"/>
          <w:szCs w:val="28"/>
        </w:rPr>
        <w:t> Подберите разные предметы, знакомые </w:t>
      </w:r>
      <w:r w:rsidRPr="009663BE">
        <w:rPr>
          <w:rStyle w:val="c5"/>
          <w:b/>
          <w:bCs/>
          <w:color w:val="111111"/>
          <w:sz w:val="28"/>
          <w:szCs w:val="28"/>
        </w:rPr>
        <w:t>ребенку </w:t>
      </w:r>
      <w:r w:rsidRPr="009663BE">
        <w:rPr>
          <w:rStyle w:val="c3"/>
          <w:i/>
          <w:iCs/>
          <w:color w:val="111111"/>
          <w:sz w:val="28"/>
          <w:szCs w:val="28"/>
        </w:rPr>
        <w:t>(например, те, что упомянуты выше)</w:t>
      </w:r>
      <w:r w:rsidRPr="009663BE">
        <w:rPr>
          <w:rStyle w:val="c0"/>
          <w:color w:val="111111"/>
          <w:sz w:val="28"/>
          <w:szCs w:val="28"/>
        </w:rPr>
        <w:t xml:space="preserve">. Положите их </w:t>
      </w:r>
      <w:r w:rsidR="009663BE">
        <w:rPr>
          <w:rStyle w:val="c0"/>
          <w:color w:val="111111"/>
          <w:sz w:val="28"/>
          <w:szCs w:val="28"/>
        </w:rPr>
        <w:t>в пакет</w:t>
      </w:r>
      <w:r w:rsidRPr="009663BE">
        <w:rPr>
          <w:rStyle w:val="c0"/>
          <w:color w:val="111111"/>
          <w:sz w:val="28"/>
          <w:szCs w:val="28"/>
        </w:rPr>
        <w:t xml:space="preserve">. </w:t>
      </w:r>
      <w:r w:rsidR="009663BE">
        <w:rPr>
          <w:rStyle w:val="c0"/>
          <w:color w:val="111111"/>
          <w:sz w:val="28"/>
          <w:szCs w:val="28"/>
        </w:rPr>
        <w:t xml:space="preserve">Возьмите </w:t>
      </w:r>
      <w:r w:rsidRPr="009663BE">
        <w:rPr>
          <w:rStyle w:val="c0"/>
          <w:color w:val="111111"/>
          <w:sz w:val="28"/>
          <w:szCs w:val="28"/>
        </w:rPr>
        <w:t xml:space="preserve"> пакет и дайте ребенку пощупать его снаружи. Пощупайте его тоже и </w:t>
      </w:r>
      <w:r w:rsidRPr="009663BE">
        <w:rPr>
          <w:rStyle w:val="c1"/>
          <w:color w:val="111111"/>
          <w:sz w:val="28"/>
          <w:szCs w:val="28"/>
          <w:u w:val="single"/>
        </w:rPr>
        <w:t>скажите</w:t>
      </w:r>
      <w:r w:rsidRPr="009663BE">
        <w:rPr>
          <w:rStyle w:val="c0"/>
          <w:color w:val="111111"/>
          <w:sz w:val="28"/>
          <w:szCs w:val="28"/>
        </w:rPr>
        <w:t>: "Интересно, что же там внутри?". Пусть ребенок попробует догадаться. Если у него не получается, вы можете высказать свое предположение, но не давайте правильного ответа. Ребенок начнет размышлять о том, что же может быть внутри. Продолжайте щупать и угадывать. Если ребенок сдастся</w:t>
      </w:r>
      <w:r w:rsidRPr="009663BE">
        <w:rPr>
          <w:rStyle w:val="c5"/>
          <w:b/>
          <w:bCs/>
          <w:color w:val="111111"/>
          <w:sz w:val="28"/>
          <w:szCs w:val="28"/>
        </w:rPr>
        <w:t>, </w:t>
      </w:r>
      <w:r w:rsidRPr="009663BE">
        <w:rPr>
          <w:rStyle w:val="c0"/>
          <w:color w:val="111111"/>
          <w:sz w:val="28"/>
          <w:szCs w:val="28"/>
        </w:rPr>
        <w:t>откройте пакет и дайте ему потрогать предмет, не заглядывая внутрь. Посмотрите, сможет ли он догадаться на этот раз. Когда вы оба выскажете все свои предположения, откройте пакет и посмотрите, правильно ли догадался малыш.</w:t>
      </w:r>
    </w:p>
    <w:p w:rsidR="009663BE" w:rsidRPr="009663BE" w:rsidRDefault="009663BE" w:rsidP="00E338C3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663BE">
        <w:rPr>
          <w:rFonts w:ascii="Times New Roman" w:hAnsi="Times New Roman" w:cs="Times New Roman"/>
          <w:sz w:val="28"/>
          <w:szCs w:val="28"/>
        </w:rPr>
        <w:t xml:space="preserve"> «Соберем пирамидку» </w:t>
      </w:r>
    </w:p>
    <w:p w:rsidR="009663BE" w:rsidRDefault="009663BE" w:rsidP="00E338C3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663BE">
        <w:rPr>
          <w:rFonts w:ascii="Times New Roman" w:hAnsi="Times New Roman" w:cs="Times New Roman"/>
          <w:sz w:val="28"/>
          <w:szCs w:val="28"/>
        </w:rPr>
        <w:t>Цель: упражнять детей в умении собирать пирамидку: снимать и нанизывать кольца. Учить детей находить одинаковые по величине предметы путем накладывания одного предмета на другой. Материал: пирамидки из пяти колец. Ход игры: Воспитатель показывает детям пирамидку, они рассматривают её. Затем воспитатель снимает с пирамидки кольца, сопровождая свои действия словами: «Была пирамидка, кольца сняли – будем кольца на стержень надевать! Далее снова разбирает и собирает пирамидку. После этого предлагает всё самостоятельно проделать детям.</w:t>
      </w:r>
    </w:p>
    <w:p w:rsidR="009663BE" w:rsidRPr="009663BE" w:rsidRDefault="009663BE" w:rsidP="00E338C3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663BE">
        <w:rPr>
          <w:rFonts w:ascii="Times New Roman" w:hAnsi="Times New Roman" w:cs="Times New Roman"/>
          <w:sz w:val="28"/>
          <w:szCs w:val="28"/>
        </w:rPr>
        <w:t>«ВКЛАДЫШИ» ЦЕЛЬ: Уметь выполнять действия с геометрическими фигурами (круг, квадрат, треугольник), вкладывать фигуры, развивать память, мышление внимание.</w:t>
      </w:r>
    </w:p>
    <w:p w:rsidR="009663BE" w:rsidRPr="009663BE" w:rsidRDefault="009663BE" w:rsidP="00E338C3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663BE">
        <w:rPr>
          <w:rFonts w:ascii="Times New Roman" w:hAnsi="Times New Roman" w:cs="Times New Roman"/>
          <w:sz w:val="28"/>
          <w:szCs w:val="28"/>
        </w:rPr>
        <w:lastRenderedPageBreak/>
        <w:t xml:space="preserve"> Ход игры: Игра проводится с подгруппой детей в 4-5 чел. Воспитатель сначала показывает геометрические фигуры, называет их и показывает детям, как надо их вставлять в трафареты. Во время игры постоянно закреплять название фигур — круг, квадрат, треугольник. </w:t>
      </w:r>
    </w:p>
    <w:p w:rsidR="009663BE" w:rsidRPr="009663BE" w:rsidRDefault="009663BE" w:rsidP="00E338C3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663BE">
        <w:rPr>
          <w:rFonts w:ascii="Times New Roman" w:hAnsi="Times New Roman" w:cs="Times New Roman"/>
          <w:sz w:val="28"/>
          <w:szCs w:val="28"/>
        </w:rPr>
        <w:t xml:space="preserve">«Игры с мозаикой» </w:t>
      </w:r>
    </w:p>
    <w:p w:rsidR="009663BE" w:rsidRPr="009663BE" w:rsidRDefault="009663BE" w:rsidP="0037125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663BE">
        <w:rPr>
          <w:rFonts w:ascii="Times New Roman" w:hAnsi="Times New Roman" w:cs="Times New Roman"/>
          <w:sz w:val="28"/>
          <w:szCs w:val="28"/>
        </w:rPr>
        <w:t xml:space="preserve"> Материалы: мозаика с крупными деталями (для детей 1,5 - 2 лет) Цели и задачи: Формировать у детей восприятие цвета. Учить детей  группировать детали по цвету. Учить выкладыванию деталей мозаики. Развитие речевой деятельности. </w:t>
      </w:r>
    </w:p>
    <w:sectPr w:rsidR="009663BE" w:rsidRPr="009663BE" w:rsidSect="00047476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CA7"/>
    <w:rsid w:val="00047476"/>
    <w:rsid w:val="000D2CA7"/>
    <w:rsid w:val="0013480A"/>
    <w:rsid w:val="00371256"/>
    <w:rsid w:val="009663BE"/>
    <w:rsid w:val="00E3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D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D2CA7"/>
  </w:style>
  <w:style w:type="paragraph" w:customStyle="1" w:styleId="c2">
    <w:name w:val="c2"/>
    <w:basedOn w:val="a"/>
    <w:rsid w:val="000D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D2CA7"/>
  </w:style>
  <w:style w:type="paragraph" w:customStyle="1" w:styleId="c10">
    <w:name w:val="c10"/>
    <w:basedOn w:val="a"/>
    <w:rsid w:val="000D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D2CA7"/>
  </w:style>
  <w:style w:type="character" w:customStyle="1" w:styleId="c3">
    <w:name w:val="c3"/>
    <w:basedOn w:val="a0"/>
    <w:rsid w:val="000D2CA7"/>
  </w:style>
  <w:style w:type="character" w:customStyle="1" w:styleId="c1">
    <w:name w:val="c1"/>
    <w:basedOn w:val="a0"/>
    <w:rsid w:val="000D2CA7"/>
  </w:style>
  <w:style w:type="character" w:customStyle="1" w:styleId="c6">
    <w:name w:val="c6"/>
    <w:basedOn w:val="a0"/>
    <w:rsid w:val="000D2CA7"/>
  </w:style>
  <w:style w:type="paragraph" w:styleId="a3">
    <w:name w:val="Balloon Text"/>
    <w:basedOn w:val="a"/>
    <w:link w:val="a4"/>
    <w:uiPriority w:val="99"/>
    <w:semiHidden/>
    <w:unhideWhenUsed/>
    <w:rsid w:val="00E3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4</cp:revision>
  <dcterms:created xsi:type="dcterms:W3CDTF">2022-09-12T18:27:00Z</dcterms:created>
  <dcterms:modified xsi:type="dcterms:W3CDTF">2022-09-13T13:16:00Z</dcterms:modified>
</cp:coreProperties>
</file>